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A2" w:rsidRPr="00A30CF6" w:rsidRDefault="009B7AA2" w:rsidP="009B7AA2">
      <w:pPr>
        <w:spacing w:after="0"/>
        <w:jc w:val="center"/>
        <w:rPr>
          <w:b/>
          <w:sz w:val="28"/>
          <w:szCs w:val="28"/>
        </w:rPr>
      </w:pPr>
      <w:r w:rsidRPr="00A30CF6">
        <w:rPr>
          <w:b/>
          <w:sz w:val="28"/>
          <w:szCs w:val="28"/>
        </w:rPr>
        <w:t>SHANILA TANEEM</w:t>
      </w:r>
    </w:p>
    <w:p w:rsidR="009B7AA2" w:rsidRPr="009B7AA2" w:rsidRDefault="009B7AA2" w:rsidP="009B7AA2">
      <w:pPr>
        <w:spacing w:after="0"/>
        <w:jc w:val="center"/>
        <w:rPr>
          <w:b/>
        </w:rPr>
      </w:pPr>
      <w:r w:rsidRPr="009B7AA2">
        <w:rPr>
          <w:b/>
        </w:rPr>
        <w:t xml:space="preserve">NORTH SOUTH UNIVERSITY </w:t>
      </w:r>
    </w:p>
    <w:p w:rsidR="009B7AA2" w:rsidRPr="009B7AA2" w:rsidRDefault="009B7AA2" w:rsidP="009B7AA2">
      <w:pPr>
        <w:spacing w:after="0"/>
        <w:jc w:val="center"/>
        <w:rPr>
          <w:b/>
        </w:rPr>
      </w:pPr>
      <w:r w:rsidRPr="009B7AA2">
        <w:rPr>
          <w:b/>
        </w:rPr>
        <w:t xml:space="preserve">PLOT 15, BASHUNDHARA R/A </w:t>
      </w:r>
    </w:p>
    <w:p w:rsidR="009B7AA2" w:rsidRPr="009B7AA2" w:rsidRDefault="009B7AA2" w:rsidP="009B7AA2">
      <w:pPr>
        <w:spacing w:after="0"/>
        <w:jc w:val="center"/>
        <w:rPr>
          <w:b/>
        </w:rPr>
      </w:pPr>
      <w:r w:rsidRPr="009B7AA2">
        <w:rPr>
          <w:b/>
        </w:rPr>
        <w:t xml:space="preserve">DHAKA 1229 </w:t>
      </w:r>
    </w:p>
    <w:p w:rsidR="009B7AA2" w:rsidRPr="009B7AA2" w:rsidRDefault="009B7AA2" w:rsidP="009B7AA2">
      <w:pPr>
        <w:spacing w:after="0"/>
        <w:jc w:val="center"/>
        <w:rPr>
          <w:b/>
        </w:rPr>
      </w:pPr>
      <w:r>
        <w:rPr>
          <w:b/>
        </w:rPr>
        <w:t xml:space="preserve">TEL: 8802-55668200 EXT 1750 </w:t>
      </w:r>
    </w:p>
    <w:p w:rsidR="00A06F8E" w:rsidRDefault="00A30CF6" w:rsidP="009B7AA2">
      <w:pPr>
        <w:pBdr>
          <w:bottom w:val="single" w:sz="12" w:space="1" w:color="auto"/>
        </w:pBdr>
        <w:spacing w:after="0"/>
        <w:jc w:val="center"/>
        <w:rPr>
          <w:b/>
        </w:rPr>
      </w:pPr>
      <w:r w:rsidRPr="00A30CF6">
        <w:rPr>
          <w:b/>
        </w:rPr>
        <w:t>shanila_taneem@hotmail.com</w:t>
      </w:r>
      <w:r>
        <w:t xml:space="preserve">, </w:t>
      </w:r>
      <w:hyperlink r:id="rId5" w:history="1">
        <w:r w:rsidR="009B7AA2" w:rsidRPr="009B7AA2">
          <w:rPr>
            <w:rStyle w:val="Hyperlink"/>
            <w:b/>
            <w:color w:val="auto"/>
            <w:u w:val="none"/>
          </w:rPr>
          <w:t>shanila.taneem@northsouth.edu</w:t>
        </w:r>
      </w:hyperlink>
    </w:p>
    <w:p w:rsidR="009B7AA2" w:rsidRDefault="009B7AA2" w:rsidP="009B7AA2">
      <w:pPr>
        <w:spacing w:after="0"/>
        <w:rPr>
          <w:b/>
        </w:rPr>
      </w:pPr>
    </w:p>
    <w:p w:rsidR="009B7AA2" w:rsidRDefault="009B7AA2" w:rsidP="009B7AA2">
      <w:pPr>
        <w:spacing w:after="0"/>
        <w:rPr>
          <w:b/>
        </w:rPr>
      </w:pPr>
      <w:r w:rsidRPr="009B7AA2">
        <w:rPr>
          <w:b/>
        </w:rPr>
        <w:t>CURRENT POSITION</w:t>
      </w:r>
      <w:r>
        <w:rPr>
          <w:b/>
        </w:rPr>
        <w:t>:</w:t>
      </w:r>
    </w:p>
    <w:p w:rsidR="009B7AA2" w:rsidRDefault="009B7AA2" w:rsidP="009B7AA2">
      <w:pPr>
        <w:spacing w:after="0"/>
        <w:rPr>
          <w:b/>
        </w:rPr>
      </w:pPr>
    </w:p>
    <w:p w:rsidR="00B2131B" w:rsidRPr="0073236B" w:rsidRDefault="009B7AA2" w:rsidP="009B7AA2">
      <w:pPr>
        <w:spacing w:after="0"/>
        <w:rPr>
          <w:b/>
        </w:rPr>
      </w:pPr>
      <w:r w:rsidRPr="0073236B">
        <w:rPr>
          <w:b/>
        </w:rPr>
        <w:t xml:space="preserve">Senior Lecturer </w:t>
      </w:r>
      <w:r w:rsidR="00B2131B" w:rsidRPr="0073236B">
        <w:rPr>
          <w:b/>
        </w:rPr>
        <w:t xml:space="preserve">                                2015</w:t>
      </w:r>
      <w:r w:rsidRPr="0073236B">
        <w:rPr>
          <w:b/>
        </w:rPr>
        <w:t xml:space="preserve">-Till Date </w:t>
      </w:r>
    </w:p>
    <w:p w:rsidR="00B2131B" w:rsidRPr="0073236B" w:rsidRDefault="009B7AA2" w:rsidP="009B7AA2">
      <w:pPr>
        <w:spacing w:after="0"/>
        <w:rPr>
          <w:b/>
        </w:rPr>
      </w:pPr>
      <w:r w:rsidRPr="0073236B">
        <w:rPr>
          <w:b/>
        </w:rPr>
        <w:t xml:space="preserve">Department of </w:t>
      </w:r>
      <w:r w:rsidR="00B2131B" w:rsidRPr="0073236B">
        <w:rPr>
          <w:b/>
        </w:rPr>
        <w:t>Accounting and Finance</w:t>
      </w:r>
    </w:p>
    <w:p w:rsidR="00B2131B" w:rsidRPr="0073236B" w:rsidRDefault="009B7AA2" w:rsidP="009B7AA2">
      <w:pPr>
        <w:spacing w:after="0"/>
        <w:rPr>
          <w:b/>
        </w:rPr>
      </w:pPr>
      <w:r w:rsidRPr="0073236B">
        <w:rPr>
          <w:b/>
        </w:rPr>
        <w:t xml:space="preserve">School of Business &amp; Economics </w:t>
      </w:r>
    </w:p>
    <w:p w:rsidR="00B2131B" w:rsidRPr="0073236B" w:rsidRDefault="009B7AA2" w:rsidP="009B7AA2">
      <w:pPr>
        <w:spacing w:after="0"/>
        <w:rPr>
          <w:b/>
        </w:rPr>
      </w:pPr>
      <w:r w:rsidRPr="0073236B">
        <w:rPr>
          <w:b/>
        </w:rPr>
        <w:t>North South University, Dhaka</w:t>
      </w:r>
    </w:p>
    <w:p w:rsidR="00B2131B" w:rsidRDefault="00B2131B" w:rsidP="009B7AA2">
      <w:pPr>
        <w:spacing w:after="0"/>
      </w:pPr>
    </w:p>
    <w:p w:rsidR="009B7AA2" w:rsidRDefault="009B7AA2" w:rsidP="009B7AA2">
      <w:pPr>
        <w:spacing w:after="0"/>
      </w:pPr>
      <w:r w:rsidRPr="0073236B">
        <w:rPr>
          <w:b/>
        </w:rPr>
        <w:t>Job Responsibilities:</w:t>
      </w:r>
      <w:r>
        <w:t xml:space="preserve"> Ser</w:t>
      </w:r>
      <w:r w:rsidR="00B2131B">
        <w:t xml:space="preserve">ving as instructor for finance courses to </w:t>
      </w:r>
      <w:r>
        <w:t>junior students</w:t>
      </w:r>
      <w:r w:rsidR="00B2131B">
        <w:t xml:space="preserve"> and to stude</w:t>
      </w:r>
      <w:r w:rsidR="0073236B">
        <w:t>nts majoring in Finance</w:t>
      </w:r>
      <w:r>
        <w:t>.</w:t>
      </w:r>
      <w:r w:rsidR="0073236B">
        <w:t xml:space="preserve"> I teach Principles of Managerial Finance &amp; Financial Markets and Institutions</w:t>
      </w:r>
      <w:r>
        <w:t xml:space="preserve">. Additionally, </w:t>
      </w:r>
      <w:r w:rsidR="0073236B">
        <w:t xml:space="preserve">I am also a Member of </w:t>
      </w:r>
      <w:r>
        <w:t>Recruitment &amp; Promotio</w:t>
      </w:r>
      <w:r w:rsidR="0073236B">
        <w:t>ns Committee for the Department.</w:t>
      </w:r>
    </w:p>
    <w:p w:rsidR="0073236B" w:rsidRDefault="0073236B" w:rsidP="009B7AA2">
      <w:pPr>
        <w:spacing w:after="0"/>
      </w:pPr>
    </w:p>
    <w:p w:rsidR="0073236B" w:rsidRDefault="0073236B" w:rsidP="009B7AA2">
      <w:pPr>
        <w:spacing w:after="0"/>
      </w:pPr>
    </w:p>
    <w:p w:rsidR="0073236B" w:rsidRPr="0073236B" w:rsidRDefault="0073236B" w:rsidP="0073236B">
      <w:pPr>
        <w:spacing w:after="0"/>
        <w:rPr>
          <w:b/>
        </w:rPr>
      </w:pPr>
      <w:r w:rsidRPr="0073236B">
        <w:rPr>
          <w:b/>
        </w:rPr>
        <w:t xml:space="preserve">Lecturer       </w:t>
      </w:r>
      <w:r>
        <w:rPr>
          <w:b/>
        </w:rPr>
        <w:t xml:space="preserve">       2009-2015</w:t>
      </w:r>
    </w:p>
    <w:p w:rsidR="0073236B" w:rsidRPr="0073236B" w:rsidRDefault="0073236B" w:rsidP="0073236B">
      <w:pPr>
        <w:spacing w:after="0"/>
        <w:rPr>
          <w:b/>
        </w:rPr>
      </w:pPr>
      <w:r w:rsidRPr="0073236B">
        <w:rPr>
          <w:b/>
        </w:rPr>
        <w:t xml:space="preserve">Department of Accounting and Finance </w:t>
      </w:r>
    </w:p>
    <w:p w:rsidR="0073236B" w:rsidRDefault="0073236B" w:rsidP="0073236B">
      <w:pPr>
        <w:spacing w:after="0"/>
        <w:rPr>
          <w:b/>
        </w:rPr>
      </w:pPr>
      <w:r w:rsidRPr="0073236B">
        <w:rPr>
          <w:b/>
        </w:rPr>
        <w:t>School o</w:t>
      </w:r>
      <w:r>
        <w:rPr>
          <w:b/>
        </w:rPr>
        <w:t>f Business</w:t>
      </w:r>
    </w:p>
    <w:p w:rsidR="0073236B" w:rsidRPr="0073236B" w:rsidRDefault="0073236B" w:rsidP="0073236B">
      <w:pPr>
        <w:spacing w:after="0"/>
        <w:rPr>
          <w:b/>
        </w:rPr>
      </w:pPr>
      <w:r w:rsidRPr="0073236B">
        <w:rPr>
          <w:b/>
        </w:rPr>
        <w:t>North South University, Dhaka</w:t>
      </w:r>
    </w:p>
    <w:p w:rsidR="0073236B" w:rsidRDefault="0073236B" w:rsidP="009B7AA2">
      <w:pPr>
        <w:spacing w:after="0"/>
      </w:pPr>
    </w:p>
    <w:p w:rsidR="0073236B" w:rsidRDefault="0073236B" w:rsidP="0073236B">
      <w:pPr>
        <w:spacing w:after="0"/>
      </w:pPr>
      <w:r w:rsidRPr="0073236B">
        <w:rPr>
          <w:b/>
        </w:rPr>
        <w:t>Job Responsibilities:</w:t>
      </w:r>
      <w:r>
        <w:t xml:space="preserve"> Serving as instructor for finance courses to junior students and to students majoring in Finance. Taught Principles of Introduction to Management,Principles of Managerial Finance &amp; Financial Markets and Institutions. </w:t>
      </w:r>
    </w:p>
    <w:p w:rsidR="0073236B" w:rsidRDefault="0073236B" w:rsidP="0073236B">
      <w:pPr>
        <w:spacing w:after="0"/>
      </w:pPr>
    </w:p>
    <w:p w:rsidR="0073236B" w:rsidRPr="0073236B" w:rsidRDefault="0073236B" w:rsidP="0073236B">
      <w:pPr>
        <w:spacing w:after="0"/>
        <w:rPr>
          <w:b/>
        </w:rPr>
      </w:pPr>
      <w:r w:rsidRPr="0073236B">
        <w:rPr>
          <w:b/>
        </w:rPr>
        <w:t>EDUCATION</w:t>
      </w:r>
      <w:r>
        <w:rPr>
          <w:b/>
        </w:rPr>
        <w:t>:</w:t>
      </w:r>
    </w:p>
    <w:p w:rsidR="0073236B" w:rsidRDefault="0073236B" w:rsidP="0073236B">
      <w:pPr>
        <w:spacing w:after="0"/>
      </w:pPr>
    </w:p>
    <w:p w:rsidR="0073236B" w:rsidRPr="00B06F6A" w:rsidRDefault="0073236B" w:rsidP="0073236B">
      <w:pPr>
        <w:spacing w:after="0"/>
      </w:pPr>
      <w:r w:rsidRPr="00B06F6A">
        <w:t xml:space="preserve">M.A. IN international Finance and Economics                                                                       September 2008 </w:t>
      </w:r>
    </w:p>
    <w:p w:rsidR="0073236B" w:rsidRPr="00B06F6A" w:rsidRDefault="0073236B" w:rsidP="0073236B">
      <w:pPr>
        <w:spacing w:after="0"/>
      </w:pPr>
      <w:r w:rsidRPr="00B06F6A">
        <w:t>Ryerson University, Toronto, Canada</w:t>
      </w:r>
    </w:p>
    <w:p w:rsidR="0073236B" w:rsidRPr="00B06F6A" w:rsidRDefault="0073236B" w:rsidP="0073236B">
      <w:pPr>
        <w:spacing w:after="0"/>
      </w:pPr>
      <w:r w:rsidRPr="00B06F6A">
        <w:t>CGPA 3.791</w:t>
      </w:r>
    </w:p>
    <w:p w:rsidR="0073236B" w:rsidRPr="00B06F6A" w:rsidRDefault="0073236B" w:rsidP="0073236B">
      <w:pPr>
        <w:spacing w:after="0"/>
      </w:pPr>
    </w:p>
    <w:p w:rsidR="0073236B" w:rsidRPr="00B06F6A" w:rsidRDefault="0073236B" w:rsidP="0073236B">
      <w:pPr>
        <w:spacing w:after="0"/>
      </w:pPr>
      <w:r w:rsidRPr="00B06F6A">
        <w:t xml:space="preserve">Bachelor of Business Administration                                                                                          December 2005 North South University, Dhaka, Bangladesh </w:t>
      </w:r>
    </w:p>
    <w:p w:rsidR="0073236B" w:rsidRPr="00B06F6A" w:rsidRDefault="0073236B" w:rsidP="0073236B">
      <w:pPr>
        <w:spacing w:after="0"/>
      </w:pPr>
      <w:r w:rsidRPr="00B06F6A">
        <w:t xml:space="preserve">Major in Finance &amp;Marketing </w:t>
      </w:r>
    </w:p>
    <w:p w:rsidR="0073236B" w:rsidRPr="00B06F6A" w:rsidRDefault="00B06F6A" w:rsidP="0073236B">
      <w:pPr>
        <w:spacing w:after="0"/>
      </w:pPr>
      <w:r w:rsidRPr="00B06F6A">
        <w:t>CGPA 3.63</w:t>
      </w:r>
    </w:p>
    <w:p w:rsidR="00B06F6A" w:rsidRPr="00B06F6A" w:rsidRDefault="00B06F6A" w:rsidP="0073236B">
      <w:pPr>
        <w:spacing w:after="0"/>
      </w:pPr>
    </w:p>
    <w:p w:rsidR="00B06F6A" w:rsidRPr="00B06F6A" w:rsidRDefault="00B06F6A" w:rsidP="00B06F6A">
      <w:pPr>
        <w:pStyle w:val="ecmsonormal"/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  <w:r w:rsidRPr="00B06F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HONORS/AWARDS:</w:t>
      </w:r>
    </w:p>
    <w:p w:rsidR="00B06F6A" w:rsidRPr="00B06F6A" w:rsidRDefault="00B06F6A" w:rsidP="00B06F6A">
      <w:pPr>
        <w:pStyle w:val="ecmsonormal"/>
        <w:spacing w:before="0" w:after="0"/>
        <w:rPr>
          <w:rFonts w:asciiTheme="minorHAnsi" w:hAnsiTheme="minorHAnsi" w:cstheme="minorHAnsi"/>
          <w:b/>
          <w:bCs/>
        </w:rPr>
      </w:pPr>
      <w:r w:rsidRPr="00B06F6A">
        <w:rPr>
          <w:rFonts w:asciiTheme="minorHAnsi" w:hAnsiTheme="minorHAnsi" w:cstheme="minorHAnsi"/>
          <w:b/>
          <w:bCs/>
        </w:rPr>
        <w:t> </w:t>
      </w:r>
    </w:p>
    <w:p w:rsidR="00B06F6A" w:rsidRPr="00B06F6A" w:rsidRDefault="00B06F6A" w:rsidP="00B06F6A">
      <w:pPr>
        <w:pStyle w:val="ecmsonormal"/>
        <w:tabs>
          <w:tab w:val="left" w:pos="3765"/>
        </w:tabs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  <w:r w:rsidRPr="00B06F6A">
        <w:rPr>
          <w:rFonts w:asciiTheme="minorHAnsi" w:hAnsiTheme="minorHAnsi" w:cstheme="minorHAnsi"/>
          <w:sz w:val="22"/>
          <w:szCs w:val="22"/>
        </w:rPr>
        <w:t>Ryerson Graduate Award, 2007-2008</w:t>
      </w:r>
      <w:r w:rsidRPr="00B06F6A">
        <w:rPr>
          <w:rFonts w:asciiTheme="minorHAnsi" w:hAnsiTheme="minorHAnsi" w:cstheme="minorHAnsi"/>
          <w:sz w:val="22"/>
          <w:szCs w:val="22"/>
        </w:rPr>
        <w:tab/>
      </w:r>
    </w:p>
    <w:p w:rsidR="00B06F6A" w:rsidRPr="00B06F6A" w:rsidRDefault="00B06F6A" w:rsidP="00B06F6A">
      <w:pPr>
        <w:pStyle w:val="ecmsolistparagraphcxsplast"/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  <w:r w:rsidRPr="00B06F6A">
        <w:rPr>
          <w:rFonts w:asciiTheme="minorHAnsi" w:hAnsiTheme="minorHAnsi" w:cstheme="minorHAnsi"/>
          <w:color w:val="000000"/>
          <w:sz w:val="22"/>
          <w:szCs w:val="22"/>
        </w:rPr>
        <w:t>Received Cum Laude Award from North South University, 2005</w:t>
      </w:r>
    </w:p>
    <w:p w:rsidR="00B06F6A" w:rsidRDefault="00B06F6A" w:rsidP="0073236B">
      <w:pPr>
        <w:spacing w:after="0"/>
        <w:rPr>
          <w:rFonts w:cstheme="minorHAnsi"/>
          <w:b/>
        </w:rPr>
      </w:pPr>
    </w:p>
    <w:p w:rsidR="00B06F6A" w:rsidRPr="00B06F6A" w:rsidRDefault="00B06F6A" w:rsidP="0073236B">
      <w:pPr>
        <w:spacing w:after="0"/>
        <w:rPr>
          <w:rFonts w:cstheme="minorHAnsi"/>
          <w:b/>
        </w:rPr>
      </w:pPr>
      <w:r w:rsidRPr="00B06F6A">
        <w:rPr>
          <w:rFonts w:cstheme="minorHAnsi"/>
          <w:b/>
        </w:rPr>
        <w:t>PREVIOUS POSITIONS:</w:t>
      </w:r>
    </w:p>
    <w:p w:rsidR="00B06F6A" w:rsidRPr="00B06F6A" w:rsidRDefault="00B06F6A" w:rsidP="0073236B">
      <w:pPr>
        <w:spacing w:after="0"/>
        <w:rPr>
          <w:rFonts w:cstheme="minorHAnsi"/>
          <w:b/>
        </w:rPr>
      </w:pPr>
    </w:p>
    <w:p w:rsidR="00B06F6A" w:rsidRPr="00B06F6A" w:rsidRDefault="00B06F6A" w:rsidP="00B06F6A">
      <w:pPr>
        <w:pStyle w:val="ecmsonormal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B06F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Ryerson University</w:t>
      </w:r>
      <w:r w:rsidRPr="00B06F6A">
        <w:rPr>
          <w:rFonts w:asciiTheme="minorHAnsi" w:hAnsiTheme="minorHAnsi" w:cstheme="minorHAnsi"/>
          <w:color w:val="000000"/>
          <w:sz w:val="22"/>
          <w:szCs w:val="22"/>
        </w:rPr>
        <w:t>, Toronto, Canada</w:t>
      </w:r>
      <w:r w:rsidRPr="00B06F6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                                        </w:t>
      </w:r>
      <w:r w:rsidRPr="00B06F6A">
        <w:rPr>
          <w:rFonts w:asciiTheme="minorHAnsi" w:hAnsiTheme="minorHAnsi" w:cstheme="minorHAnsi"/>
          <w:color w:val="000000"/>
          <w:sz w:val="22"/>
          <w:szCs w:val="22"/>
        </w:rPr>
        <w:t xml:space="preserve">September 2007- December 2007 </w:t>
      </w:r>
    </w:p>
    <w:p w:rsidR="00B06F6A" w:rsidRPr="00B06F6A" w:rsidRDefault="00B06F6A" w:rsidP="00B06F6A">
      <w:pPr>
        <w:pStyle w:val="ecmsonormal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B06F6A">
        <w:rPr>
          <w:rFonts w:asciiTheme="minorHAnsi" w:hAnsiTheme="minorHAnsi" w:cstheme="minorHAnsi"/>
          <w:color w:val="000000"/>
          <w:sz w:val="22"/>
          <w:szCs w:val="22"/>
        </w:rPr>
        <w:t>Teaching Assistant (Introduction to Microeconomics: ECN 104)</w:t>
      </w:r>
    </w:p>
    <w:p w:rsidR="00B06F6A" w:rsidRPr="00B06F6A" w:rsidRDefault="00B06F6A" w:rsidP="00B06F6A">
      <w:pPr>
        <w:pStyle w:val="ecmsonormal"/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</w:p>
    <w:p w:rsidR="00B06F6A" w:rsidRPr="00B06F6A" w:rsidRDefault="00B06F6A" w:rsidP="00B06F6A">
      <w:pPr>
        <w:pStyle w:val="ecmsolistparagraph"/>
        <w:numPr>
          <w:ilvl w:val="0"/>
          <w:numId w:val="2"/>
        </w:numPr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  <w:r w:rsidRPr="00B06F6A">
        <w:rPr>
          <w:rFonts w:asciiTheme="minorHAnsi" w:hAnsiTheme="minorHAnsi" w:cstheme="minorHAnsi"/>
          <w:color w:val="000000"/>
          <w:sz w:val="22"/>
          <w:szCs w:val="22"/>
        </w:rPr>
        <w:t>Giving tutorial classes every week to a group of 25 students</w:t>
      </w:r>
    </w:p>
    <w:p w:rsidR="00B06F6A" w:rsidRPr="00B06F6A" w:rsidRDefault="00B06F6A" w:rsidP="00B06F6A">
      <w:pPr>
        <w:pStyle w:val="ecmsolistparagraph"/>
        <w:numPr>
          <w:ilvl w:val="0"/>
          <w:numId w:val="2"/>
        </w:numPr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  <w:r w:rsidRPr="00B06F6A">
        <w:rPr>
          <w:rFonts w:asciiTheme="minorHAnsi" w:hAnsiTheme="minorHAnsi" w:cstheme="minorHAnsi"/>
          <w:sz w:val="22"/>
          <w:szCs w:val="22"/>
        </w:rPr>
        <w:t xml:space="preserve">Taught students how to use the </w:t>
      </w:r>
      <w:proofErr w:type="spellStart"/>
      <w:r w:rsidRPr="00B06F6A">
        <w:rPr>
          <w:rFonts w:asciiTheme="minorHAnsi" w:hAnsiTheme="minorHAnsi" w:cstheme="minorHAnsi"/>
          <w:sz w:val="22"/>
          <w:szCs w:val="22"/>
        </w:rPr>
        <w:t>Aplia</w:t>
      </w:r>
      <w:proofErr w:type="spellEnd"/>
      <w:r w:rsidRPr="00B06F6A">
        <w:rPr>
          <w:rFonts w:asciiTheme="minorHAnsi" w:hAnsiTheme="minorHAnsi" w:cstheme="minorHAnsi"/>
          <w:sz w:val="22"/>
          <w:szCs w:val="22"/>
        </w:rPr>
        <w:t xml:space="preserve"> software for submitting their assignments</w:t>
      </w:r>
    </w:p>
    <w:p w:rsidR="00B06F6A" w:rsidRPr="00B06F6A" w:rsidRDefault="00B06F6A" w:rsidP="00B06F6A">
      <w:pPr>
        <w:pStyle w:val="ecmsolistparagraph"/>
        <w:numPr>
          <w:ilvl w:val="0"/>
          <w:numId w:val="2"/>
        </w:numPr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  <w:r w:rsidRPr="00B06F6A">
        <w:rPr>
          <w:rFonts w:asciiTheme="minorHAnsi" w:hAnsiTheme="minorHAnsi" w:cstheme="minorHAnsi"/>
          <w:sz w:val="22"/>
          <w:szCs w:val="22"/>
        </w:rPr>
        <w:t>Helping students solve specific chapter related problems and assignments</w:t>
      </w:r>
    </w:p>
    <w:p w:rsidR="00B06F6A" w:rsidRPr="00B06F6A" w:rsidRDefault="00B06F6A" w:rsidP="00B06F6A">
      <w:pPr>
        <w:pStyle w:val="ecmsolistparagraph"/>
        <w:numPr>
          <w:ilvl w:val="0"/>
          <w:numId w:val="2"/>
        </w:numPr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  <w:r w:rsidRPr="00B06F6A">
        <w:rPr>
          <w:rFonts w:asciiTheme="minorHAnsi" w:hAnsiTheme="minorHAnsi" w:cstheme="minorHAnsi"/>
          <w:sz w:val="22"/>
          <w:szCs w:val="22"/>
        </w:rPr>
        <w:t>Assisted professors in teaching and grading</w:t>
      </w:r>
    </w:p>
    <w:p w:rsidR="00B06F6A" w:rsidRPr="00B06F6A" w:rsidRDefault="00B06F6A" w:rsidP="00B06F6A">
      <w:pPr>
        <w:pStyle w:val="ecmsolistparagraph"/>
        <w:numPr>
          <w:ilvl w:val="0"/>
          <w:numId w:val="2"/>
        </w:numPr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  <w:r w:rsidRPr="00B06F6A">
        <w:rPr>
          <w:rFonts w:asciiTheme="minorHAnsi" w:hAnsiTheme="minorHAnsi" w:cstheme="minorHAnsi"/>
          <w:sz w:val="22"/>
          <w:szCs w:val="22"/>
        </w:rPr>
        <w:t xml:space="preserve">Preparing lecture notes emphasizing on the relevance of course content </w:t>
      </w:r>
    </w:p>
    <w:p w:rsidR="00B06F6A" w:rsidRPr="00B06F6A" w:rsidRDefault="00B06F6A" w:rsidP="00B06F6A">
      <w:pPr>
        <w:pStyle w:val="ecmsolistparagraph"/>
        <w:numPr>
          <w:ilvl w:val="0"/>
          <w:numId w:val="2"/>
        </w:numPr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  <w:r w:rsidRPr="00B06F6A">
        <w:rPr>
          <w:rFonts w:asciiTheme="minorHAnsi" w:hAnsiTheme="minorHAnsi" w:cstheme="minorHAnsi"/>
          <w:sz w:val="22"/>
          <w:szCs w:val="22"/>
        </w:rPr>
        <w:t xml:space="preserve">Interpreting and enforcing course policies    </w:t>
      </w:r>
    </w:p>
    <w:p w:rsidR="00B06F6A" w:rsidRPr="00B06F6A" w:rsidRDefault="00B06F6A" w:rsidP="00B06F6A">
      <w:pPr>
        <w:pStyle w:val="ecmsolistparagraph"/>
        <w:numPr>
          <w:ilvl w:val="0"/>
          <w:numId w:val="2"/>
        </w:numPr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  <w:r w:rsidRPr="00B06F6A">
        <w:rPr>
          <w:rFonts w:asciiTheme="minorHAnsi" w:hAnsiTheme="minorHAnsi" w:cstheme="minorHAnsi"/>
          <w:sz w:val="22"/>
          <w:szCs w:val="22"/>
        </w:rPr>
        <w:t>Holding office hours to answer questions and counsel students</w:t>
      </w:r>
    </w:p>
    <w:p w:rsidR="00B06F6A" w:rsidRPr="00B06F6A" w:rsidRDefault="00B06F6A" w:rsidP="00B06F6A">
      <w:pPr>
        <w:pStyle w:val="ecmsolistparagraph"/>
        <w:numPr>
          <w:ilvl w:val="0"/>
          <w:numId w:val="2"/>
        </w:numPr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  <w:r w:rsidRPr="00B06F6A">
        <w:rPr>
          <w:rFonts w:asciiTheme="minorHAnsi" w:hAnsiTheme="minorHAnsi" w:cstheme="minorHAnsi"/>
          <w:sz w:val="22"/>
          <w:szCs w:val="22"/>
        </w:rPr>
        <w:t>Invigilating exams</w:t>
      </w:r>
    </w:p>
    <w:p w:rsidR="00B06F6A" w:rsidRPr="00B06F6A" w:rsidRDefault="00B06F6A" w:rsidP="00B06F6A">
      <w:pPr>
        <w:pStyle w:val="ecmsonormal"/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  <w:r w:rsidRPr="00B06F6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                        </w:t>
      </w:r>
    </w:p>
    <w:p w:rsidR="00B06F6A" w:rsidRPr="00B06F6A" w:rsidRDefault="00B06F6A" w:rsidP="00B06F6A">
      <w:pPr>
        <w:pStyle w:val="ecmsonormal"/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B06F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Warid</w:t>
      </w:r>
      <w:proofErr w:type="spellEnd"/>
      <w:r w:rsidRPr="00B06F6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Telecom International, </w:t>
      </w:r>
      <w:r w:rsidRPr="00B06F6A">
        <w:rPr>
          <w:rFonts w:asciiTheme="minorHAnsi" w:hAnsiTheme="minorHAnsi" w:cstheme="minorHAnsi"/>
          <w:color w:val="000000"/>
          <w:sz w:val="22"/>
          <w:szCs w:val="22"/>
        </w:rPr>
        <w:t>Dhaka, Bangladesh                 May 2006 – January 2007</w:t>
      </w:r>
    </w:p>
    <w:p w:rsidR="00B06F6A" w:rsidRPr="00B06F6A" w:rsidRDefault="00B06F6A" w:rsidP="00B06F6A">
      <w:pPr>
        <w:pStyle w:val="ecmsonormal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B06F6A">
        <w:rPr>
          <w:rFonts w:asciiTheme="minorHAnsi" w:hAnsiTheme="minorHAnsi" w:cstheme="minorHAnsi"/>
          <w:color w:val="000000"/>
          <w:sz w:val="22"/>
          <w:szCs w:val="22"/>
        </w:rPr>
        <w:t>Management Trainee:</w:t>
      </w:r>
    </w:p>
    <w:p w:rsidR="00B06F6A" w:rsidRPr="00B06F6A" w:rsidRDefault="00B06F6A" w:rsidP="00B06F6A">
      <w:pPr>
        <w:pStyle w:val="ecmsonormal"/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</w:p>
    <w:p w:rsidR="00B06F6A" w:rsidRPr="00B06F6A" w:rsidRDefault="00B06F6A" w:rsidP="00B06F6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color w:val="444444"/>
        </w:rPr>
      </w:pPr>
      <w:r w:rsidRPr="00B06F6A">
        <w:rPr>
          <w:rFonts w:cstheme="minorHAnsi"/>
          <w:color w:val="000000"/>
        </w:rPr>
        <w:t xml:space="preserve">Team leader for making payments of all Base Transceiver Stations through vendors like Nokia, Ericsson and Motorola </w:t>
      </w:r>
    </w:p>
    <w:p w:rsidR="00B06F6A" w:rsidRPr="00B06F6A" w:rsidRDefault="00B06F6A" w:rsidP="00B06F6A">
      <w:pPr>
        <w:numPr>
          <w:ilvl w:val="0"/>
          <w:numId w:val="3"/>
        </w:numPr>
        <w:shd w:val="clear" w:color="auto" w:fill="FFFFFF"/>
        <w:spacing w:before="15" w:after="45" w:line="240" w:lineRule="auto"/>
        <w:rPr>
          <w:rFonts w:cstheme="minorHAnsi"/>
          <w:color w:val="444444"/>
        </w:rPr>
      </w:pPr>
      <w:r w:rsidRPr="00B06F6A">
        <w:rPr>
          <w:rFonts w:cstheme="minorHAnsi"/>
          <w:color w:val="000000"/>
        </w:rPr>
        <w:t>Preparing journal vouchers, bank payment vouchers &amp; cash payment vouchers</w:t>
      </w:r>
    </w:p>
    <w:p w:rsidR="00B06F6A" w:rsidRPr="00B06F6A" w:rsidRDefault="00B06F6A" w:rsidP="00B06F6A">
      <w:pPr>
        <w:numPr>
          <w:ilvl w:val="0"/>
          <w:numId w:val="3"/>
        </w:numPr>
        <w:shd w:val="clear" w:color="auto" w:fill="FFFFFF"/>
        <w:spacing w:before="15" w:after="45" w:line="240" w:lineRule="auto"/>
        <w:rPr>
          <w:rFonts w:cstheme="minorHAnsi"/>
          <w:color w:val="444444"/>
        </w:rPr>
      </w:pPr>
      <w:r w:rsidRPr="00B06F6A">
        <w:rPr>
          <w:rFonts w:cstheme="minorHAnsi"/>
          <w:color w:val="000000"/>
        </w:rPr>
        <w:t>Conducting bank and general ledger reconciliations</w:t>
      </w:r>
    </w:p>
    <w:p w:rsidR="00B06F6A" w:rsidRPr="00B06F6A" w:rsidRDefault="00B06F6A" w:rsidP="00B06F6A">
      <w:pPr>
        <w:numPr>
          <w:ilvl w:val="0"/>
          <w:numId w:val="3"/>
        </w:numPr>
        <w:shd w:val="clear" w:color="auto" w:fill="FFFFFF"/>
        <w:spacing w:before="15" w:after="45" w:line="240" w:lineRule="auto"/>
        <w:rPr>
          <w:rFonts w:cstheme="minorHAnsi"/>
          <w:color w:val="444444"/>
        </w:rPr>
      </w:pPr>
      <w:r w:rsidRPr="00B06F6A">
        <w:rPr>
          <w:rFonts w:cstheme="minorHAnsi"/>
          <w:color w:val="000000"/>
        </w:rPr>
        <w:t>Facilitating communication with the internal and external auditors</w:t>
      </w:r>
    </w:p>
    <w:p w:rsidR="00B06F6A" w:rsidRPr="00B06F6A" w:rsidRDefault="00B06F6A" w:rsidP="00B06F6A">
      <w:pPr>
        <w:numPr>
          <w:ilvl w:val="0"/>
          <w:numId w:val="3"/>
        </w:numPr>
        <w:shd w:val="clear" w:color="auto" w:fill="FFFFFF"/>
        <w:spacing w:before="15" w:after="45" w:line="240" w:lineRule="auto"/>
        <w:rPr>
          <w:rFonts w:cstheme="minorHAnsi"/>
          <w:color w:val="444444"/>
        </w:rPr>
      </w:pPr>
      <w:r w:rsidRPr="00B06F6A">
        <w:rPr>
          <w:rFonts w:cstheme="minorHAnsi"/>
          <w:color w:val="000000"/>
        </w:rPr>
        <w:t>Administering online banking functions</w:t>
      </w:r>
    </w:p>
    <w:p w:rsidR="00B06F6A" w:rsidRPr="00B06F6A" w:rsidRDefault="00B06F6A" w:rsidP="00B06F6A">
      <w:pPr>
        <w:numPr>
          <w:ilvl w:val="0"/>
          <w:numId w:val="3"/>
        </w:numPr>
        <w:shd w:val="clear" w:color="auto" w:fill="FFFFFF"/>
        <w:spacing w:before="15" w:after="45" w:line="240" w:lineRule="auto"/>
        <w:rPr>
          <w:rFonts w:cstheme="minorHAnsi"/>
          <w:color w:val="444444"/>
        </w:rPr>
      </w:pPr>
      <w:r w:rsidRPr="00B06F6A">
        <w:rPr>
          <w:rFonts w:cstheme="minorHAnsi"/>
          <w:color w:val="000000"/>
        </w:rPr>
        <w:t>Generating budgets and forecasts on a quarterly basis</w:t>
      </w:r>
    </w:p>
    <w:p w:rsidR="00B06F6A" w:rsidRPr="00B06F6A" w:rsidRDefault="00B06F6A" w:rsidP="00B06F6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color w:val="444444"/>
        </w:rPr>
      </w:pPr>
      <w:r w:rsidRPr="00B06F6A">
        <w:rPr>
          <w:rFonts w:cstheme="minorHAnsi"/>
          <w:color w:val="000000"/>
        </w:rPr>
        <w:t>Handling fund transfers from foreign banks to local banks</w:t>
      </w:r>
    </w:p>
    <w:p w:rsidR="00B06F6A" w:rsidRPr="00B06F6A" w:rsidRDefault="00B06F6A" w:rsidP="00B06F6A">
      <w:pPr>
        <w:pStyle w:val="ecmsonormal"/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  <w:r w:rsidRPr="00B06F6A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B06F6A" w:rsidRPr="00B06F6A" w:rsidRDefault="00B06F6A" w:rsidP="00B06F6A">
      <w:pPr>
        <w:pStyle w:val="ecmsonormal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B06F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Reckitt Benckiser Bangladesh Ltd,</w:t>
      </w:r>
      <w:r w:rsidRPr="00B06F6A">
        <w:rPr>
          <w:rFonts w:asciiTheme="minorHAnsi" w:hAnsiTheme="minorHAnsi" w:cstheme="minorHAnsi"/>
          <w:color w:val="000000"/>
          <w:sz w:val="22"/>
          <w:szCs w:val="22"/>
        </w:rPr>
        <w:t xml:space="preserve"> Dhaka, Bangladesh       Sept1</w:t>
      </w:r>
      <w:r w:rsidRPr="00B06F6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st</w:t>
      </w:r>
      <w:r w:rsidRPr="00B06F6A">
        <w:rPr>
          <w:rFonts w:asciiTheme="minorHAnsi" w:hAnsiTheme="minorHAnsi" w:cstheme="minorHAnsi"/>
          <w:color w:val="000000"/>
          <w:sz w:val="22"/>
          <w:szCs w:val="22"/>
        </w:rPr>
        <w:t>– Nov 30</w:t>
      </w:r>
      <w:r w:rsidRPr="00B06F6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Pr="00B06F6A">
        <w:rPr>
          <w:rFonts w:asciiTheme="minorHAnsi" w:hAnsiTheme="minorHAnsi" w:cstheme="minorHAnsi"/>
          <w:color w:val="000000"/>
          <w:sz w:val="22"/>
          <w:szCs w:val="22"/>
        </w:rPr>
        <w:t xml:space="preserve"> (2005)               </w:t>
      </w:r>
    </w:p>
    <w:p w:rsidR="00B06F6A" w:rsidRPr="00B06F6A" w:rsidRDefault="00B06F6A" w:rsidP="00B06F6A">
      <w:pPr>
        <w:pStyle w:val="ecmsonormal"/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  <w:r w:rsidRPr="00B06F6A">
        <w:rPr>
          <w:rFonts w:asciiTheme="minorHAnsi" w:hAnsiTheme="minorHAnsi" w:cstheme="minorHAnsi"/>
          <w:color w:val="000000"/>
          <w:sz w:val="22"/>
          <w:szCs w:val="22"/>
        </w:rPr>
        <w:t>Internship in the marketing department</w:t>
      </w:r>
    </w:p>
    <w:p w:rsidR="00B06F6A" w:rsidRPr="00B06F6A" w:rsidRDefault="00B06F6A" w:rsidP="00B06F6A">
      <w:pPr>
        <w:pStyle w:val="ecmsonormal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</w:p>
    <w:p w:rsidR="00B06F6A" w:rsidRPr="00B06F6A" w:rsidRDefault="00B06F6A" w:rsidP="00B06F6A">
      <w:pPr>
        <w:pStyle w:val="ecmsonormal"/>
        <w:numPr>
          <w:ilvl w:val="0"/>
          <w:numId w:val="4"/>
        </w:numPr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  <w:r w:rsidRPr="00B06F6A">
        <w:rPr>
          <w:rFonts w:asciiTheme="minorHAnsi" w:hAnsiTheme="minorHAnsi" w:cstheme="minorHAnsi"/>
          <w:sz w:val="22"/>
          <w:szCs w:val="22"/>
        </w:rPr>
        <w:t>Developed and planned communication strategies</w:t>
      </w:r>
    </w:p>
    <w:p w:rsidR="00B06F6A" w:rsidRPr="00B06F6A" w:rsidRDefault="00B06F6A" w:rsidP="00B06F6A">
      <w:pPr>
        <w:pStyle w:val="ecmsonormal"/>
        <w:numPr>
          <w:ilvl w:val="0"/>
          <w:numId w:val="4"/>
        </w:numPr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  <w:r w:rsidRPr="00B06F6A">
        <w:rPr>
          <w:rFonts w:asciiTheme="minorHAnsi" w:hAnsiTheme="minorHAnsi" w:cstheme="minorHAnsi"/>
          <w:sz w:val="22"/>
          <w:szCs w:val="22"/>
        </w:rPr>
        <w:t>Compiled market research and updated media bills</w:t>
      </w:r>
    </w:p>
    <w:p w:rsidR="00B06F6A" w:rsidRPr="00B06F6A" w:rsidRDefault="00B06F6A" w:rsidP="00B06F6A">
      <w:pPr>
        <w:pStyle w:val="ecmsonormal"/>
        <w:numPr>
          <w:ilvl w:val="0"/>
          <w:numId w:val="4"/>
        </w:numPr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  <w:r w:rsidRPr="00B06F6A">
        <w:rPr>
          <w:rFonts w:asciiTheme="minorHAnsi" w:hAnsiTheme="minorHAnsi" w:cstheme="minorHAnsi"/>
          <w:sz w:val="22"/>
          <w:szCs w:val="22"/>
        </w:rPr>
        <w:t>Assisted brand managers in research, presentations</w:t>
      </w:r>
    </w:p>
    <w:p w:rsidR="00B06F6A" w:rsidRPr="00B06F6A" w:rsidRDefault="00B06F6A" w:rsidP="00B06F6A">
      <w:pPr>
        <w:pStyle w:val="ecmsonormal"/>
        <w:numPr>
          <w:ilvl w:val="0"/>
          <w:numId w:val="4"/>
        </w:numPr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  <w:r w:rsidRPr="00B06F6A">
        <w:rPr>
          <w:rFonts w:asciiTheme="minorHAnsi" w:hAnsiTheme="minorHAnsi" w:cstheme="minorHAnsi"/>
          <w:sz w:val="22"/>
          <w:szCs w:val="22"/>
        </w:rPr>
        <w:t xml:space="preserve">Carried out concept evaluation and product test for </w:t>
      </w:r>
      <w:proofErr w:type="spellStart"/>
      <w:r w:rsidRPr="00B06F6A">
        <w:rPr>
          <w:rFonts w:asciiTheme="minorHAnsi" w:hAnsiTheme="minorHAnsi" w:cstheme="minorHAnsi"/>
          <w:sz w:val="22"/>
          <w:szCs w:val="22"/>
        </w:rPr>
        <w:t>Veet</w:t>
      </w:r>
      <w:proofErr w:type="spellEnd"/>
      <w:r w:rsidRPr="00B06F6A">
        <w:rPr>
          <w:rFonts w:asciiTheme="minorHAnsi" w:hAnsiTheme="minorHAnsi" w:cstheme="minorHAnsi"/>
          <w:sz w:val="22"/>
          <w:szCs w:val="22"/>
        </w:rPr>
        <w:t xml:space="preserve"> and designed advertisements of </w:t>
      </w:r>
      <w:proofErr w:type="spellStart"/>
      <w:r w:rsidRPr="00B06F6A">
        <w:rPr>
          <w:rFonts w:asciiTheme="minorHAnsi" w:hAnsiTheme="minorHAnsi" w:cstheme="minorHAnsi"/>
          <w:sz w:val="22"/>
          <w:szCs w:val="22"/>
        </w:rPr>
        <w:t>Veet</w:t>
      </w:r>
      <w:proofErr w:type="spellEnd"/>
      <w:r w:rsidRPr="00B06F6A">
        <w:rPr>
          <w:rFonts w:asciiTheme="minorHAnsi" w:hAnsiTheme="minorHAnsi" w:cstheme="minorHAnsi"/>
          <w:sz w:val="22"/>
          <w:szCs w:val="22"/>
        </w:rPr>
        <w:t xml:space="preserve"> for the print media</w:t>
      </w:r>
    </w:p>
    <w:p w:rsidR="00B06F6A" w:rsidRPr="00B06F6A" w:rsidRDefault="00B06F6A" w:rsidP="00B06F6A">
      <w:pPr>
        <w:pStyle w:val="ecmsonormal"/>
        <w:numPr>
          <w:ilvl w:val="0"/>
          <w:numId w:val="4"/>
        </w:numPr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  <w:r w:rsidRPr="00B06F6A">
        <w:rPr>
          <w:rFonts w:asciiTheme="minorHAnsi" w:hAnsiTheme="minorHAnsi" w:cstheme="minorHAnsi"/>
          <w:sz w:val="22"/>
          <w:szCs w:val="22"/>
        </w:rPr>
        <w:t xml:space="preserve">Helped in arranging launch briefs of Dettol Liquid Hand </w:t>
      </w:r>
      <w:smartTag w:uri="urn:schemas-microsoft-com:office:smarttags" w:element="State">
        <w:smartTag w:uri="urn:schemas-microsoft-com:office:smarttags" w:element="place">
          <w:r w:rsidRPr="00B06F6A">
            <w:rPr>
              <w:rFonts w:asciiTheme="minorHAnsi" w:hAnsiTheme="minorHAnsi" w:cstheme="minorHAnsi"/>
              <w:sz w:val="22"/>
              <w:szCs w:val="22"/>
            </w:rPr>
            <w:t>Wash</w:t>
          </w:r>
        </w:smartTag>
      </w:smartTag>
      <w:r w:rsidRPr="00B06F6A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B06F6A">
        <w:rPr>
          <w:rFonts w:asciiTheme="minorHAnsi" w:hAnsiTheme="minorHAnsi" w:cstheme="minorHAnsi"/>
          <w:sz w:val="22"/>
          <w:szCs w:val="22"/>
        </w:rPr>
        <w:t>Mortein</w:t>
      </w:r>
      <w:proofErr w:type="spellEnd"/>
      <w:r w:rsidRPr="00B06F6A">
        <w:rPr>
          <w:rFonts w:asciiTheme="minorHAnsi" w:hAnsiTheme="minorHAnsi" w:cstheme="minorHAnsi"/>
          <w:sz w:val="22"/>
          <w:szCs w:val="22"/>
        </w:rPr>
        <w:t xml:space="preserve"> Electric Coil  </w:t>
      </w:r>
    </w:p>
    <w:p w:rsidR="00B06F6A" w:rsidRPr="00B06F6A" w:rsidRDefault="00B06F6A" w:rsidP="00B06F6A">
      <w:pPr>
        <w:pStyle w:val="ecmsonormal"/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  <w:r w:rsidRPr="00B06F6A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B06F6A" w:rsidRPr="00B06F6A" w:rsidRDefault="00B06F6A" w:rsidP="00B06F6A">
      <w:pPr>
        <w:pStyle w:val="ecmsonormal"/>
        <w:spacing w:before="0" w:after="0"/>
        <w:rPr>
          <w:rFonts w:asciiTheme="minorHAnsi" w:hAnsiTheme="minorHAnsi" w:cstheme="minorHAnsi"/>
          <w:color w:val="444444"/>
          <w:sz w:val="22"/>
          <w:szCs w:val="22"/>
        </w:rPr>
      </w:pPr>
      <w:r w:rsidRPr="00B06F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Ministry of Foreign Affairs,</w:t>
      </w:r>
      <w:r w:rsidRPr="00B06F6A">
        <w:rPr>
          <w:rFonts w:asciiTheme="minorHAnsi" w:hAnsiTheme="minorHAnsi" w:cstheme="minorHAnsi"/>
          <w:color w:val="000000"/>
          <w:sz w:val="22"/>
          <w:szCs w:val="22"/>
        </w:rPr>
        <w:t xml:space="preserve"> Dhaka, Bangladesh                  November 2004                    </w:t>
      </w:r>
    </w:p>
    <w:p w:rsidR="00B06F6A" w:rsidRPr="00B06F6A" w:rsidRDefault="00B06F6A" w:rsidP="00B06F6A">
      <w:pPr>
        <w:pStyle w:val="ecmsonormal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B06F6A">
        <w:rPr>
          <w:rFonts w:asciiTheme="minorHAnsi" w:hAnsiTheme="minorHAnsi" w:cstheme="minorHAnsi"/>
          <w:color w:val="000000"/>
          <w:sz w:val="22"/>
          <w:szCs w:val="22"/>
        </w:rPr>
        <w:t>Editor for the SAARC Summit information booklet</w:t>
      </w:r>
    </w:p>
    <w:p w:rsidR="00B06F6A" w:rsidRPr="00B06F6A" w:rsidRDefault="00B06F6A" w:rsidP="00B06F6A">
      <w:pPr>
        <w:pStyle w:val="ecmsonormal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</w:p>
    <w:p w:rsidR="00B06F6A" w:rsidRPr="00B06F6A" w:rsidRDefault="00B06F6A" w:rsidP="00B06F6A">
      <w:pPr>
        <w:pStyle w:val="ecmsonormal"/>
        <w:numPr>
          <w:ilvl w:val="0"/>
          <w:numId w:val="5"/>
        </w:numPr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B06F6A">
        <w:rPr>
          <w:rFonts w:asciiTheme="minorHAnsi" w:hAnsiTheme="minorHAnsi" w:cstheme="minorHAnsi"/>
          <w:sz w:val="22"/>
          <w:szCs w:val="22"/>
        </w:rPr>
        <w:t>Developed and published external newsletters and magazines</w:t>
      </w:r>
    </w:p>
    <w:p w:rsidR="00B06F6A" w:rsidRPr="00B06F6A" w:rsidRDefault="00B06F6A" w:rsidP="00B06F6A">
      <w:pPr>
        <w:pStyle w:val="ecmsonormal"/>
        <w:numPr>
          <w:ilvl w:val="0"/>
          <w:numId w:val="5"/>
        </w:numPr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B06F6A">
        <w:rPr>
          <w:rFonts w:asciiTheme="minorHAnsi" w:hAnsiTheme="minorHAnsi" w:cstheme="minorHAnsi"/>
          <w:sz w:val="22"/>
          <w:szCs w:val="22"/>
        </w:rPr>
        <w:t>Edited articles that were included in the information booklet</w:t>
      </w:r>
    </w:p>
    <w:p w:rsidR="00B06F6A" w:rsidRPr="00B06F6A" w:rsidRDefault="00B06F6A" w:rsidP="00B06F6A">
      <w:pPr>
        <w:pStyle w:val="ecmsonormal"/>
        <w:numPr>
          <w:ilvl w:val="0"/>
          <w:numId w:val="5"/>
        </w:numPr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B06F6A">
        <w:rPr>
          <w:rFonts w:asciiTheme="minorHAnsi" w:hAnsiTheme="minorHAnsi" w:cstheme="minorHAnsi"/>
          <w:sz w:val="22"/>
          <w:szCs w:val="22"/>
        </w:rPr>
        <w:t>Developed presentation materials</w:t>
      </w:r>
    </w:p>
    <w:p w:rsidR="00B06F6A" w:rsidRPr="00B06F6A" w:rsidRDefault="00B06F6A" w:rsidP="00B06F6A">
      <w:pPr>
        <w:pStyle w:val="ecmsonormal"/>
        <w:numPr>
          <w:ilvl w:val="0"/>
          <w:numId w:val="5"/>
        </w:numPr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B06F6A">
        <w:rPr>
          <w:rFonts w:asciiTheme="minorHAnsi" w:hAnsiTheme="minorHAnsi" w:cstheme="minorHAnsi"/>
          <w:sz w:val="22"/>
          <w:szCs w:val="22"/>
        </w:rPr>
        <w:t>Participated in setting objectives for the media department</w:t>
      </w:r>
    </w:p>
    <w:p w:rsidR="00B06F6A" w:rsidRDefault="00B06F6A" w:rsidP="00B06F6A">
      <w:pPr>
        <w:pStyle w:val="ecmsonormal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B06F6A" w:rsidRDefault="00B06F6A" w:rsidP="00B06F6A">
      <w:pPr>
        <w:pStyle w:val="ecmsonormal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B06F6A" w:rsidRDefault="00B06F6A" w:rsidP="00B06F6A">
      <w:pPr>
        <w:pStyle w:val="ecmsonormal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B06F6A" w:rsidRDefault="00B06F6A" w:rsidP="00B06F6A">
      <w:pPr>
        <w:pStyle w:val="ecmsonormal"/>
        <w:spacing w:before="0" w:after="0"/>
        <w:rPr>
          <w:b/>
        </w:rPr>
      </w:pPr>
      <w:r w:rsidRPr="00B06F6A">
        <w:rPr>
          <w:b/>
        </w:rPr>
        <w:t>ACADEMIC RESEARCH</w:t>
      </w:r>
    </w:p>
    <w:p w:rsidR="00B06F6A" w:rsidRDefault="00B06F6A" w:rsidP="00B06F6A">
      <w:pPr>
        <w:pStyle w:val="ecmsonormal"/>
        <w:spacing w:before="0" w:after="0"/>
        <w:rPr>
          <w:b/>
        </w:rPr>
      </w:pPr>
    </w:p>
    <w:p w:rsidR="00B06F6A" w:rsidRDefault="00B06F6A" w:rsidP="00B06F6A">
      <w:pPr>
        <w:pStyle w:val="ecmsonormal"/>
        <w:spacing w:before="0" w:after="0"/>
        <w:rPr>
          <w:sz w:val="21"/>
          <w:szCs w:val="21"/>
          <w:shd w:val="clear" w:color="auto" w:fill="FFFFFF"/>
        </w:rPr>
      </w:pPr>
      <w:proofErr w:type="spellStart"/>
      <w:r>
        <w:rPr>
          <w:sz w:val="21"/>
          <w:szCs w:val="21"/>
          <w:shd w:val="clear" w:color="auto" w:fill="FFFFFF"/>
        </w:rPr>
        <w:t>Taneem</w:t>
      </w:r>
      <w:proofErr w:type="spellEnd"/>
      <w:r>
        <w:rPr>
          <w:sz w:val="21"/>
          <w:szCs w:val="21"/>
          <w:shd w:val="clear" w:color="auto" w:fill="FFFFFF"/>
        </w:rPr>
        <w:t>, S., &amp;</w:t>
      </w:r>
      <w:proofErr w:type="spellStart"/>
      <w:r>
        <w:rPr>
          <w:sz w:val="21"/>
          <w:szCs w:val="21"/>
          <w:shd w:val="clear" w:color="auto" w:fill="FFFFFF"/>
        </w:rPr>
        <w:t>Yuce</w:t>
      </w:r>
      <w:proofErr w:type="spellEnd"/>
      <w:r>
        <w:rPr>
          <w:sz w:val="21"/>
          <w:szCs w:val="21"/>
          <w:shd w:val="clear" w:color="auto" w:fill="FFFFFF"/>
        </w:rPr>
        <w:t xml:space="preserve">, A. (2011). Information Content </w:t>
      </w:r>
      <w:proofErr w:type="gramStart"/>
      <w:r>
        <w:rPr>
          <w:sz w:val="21"/>
          <w:szCs w:val="21"/>
          <w:shd w:val="clear" w:color="auto" w:fill="FFFFFF"/>
        </w:rPr>
        <w:t>Of</w:t>
      </w:r>
      <w:proofErr w:type="gramEnd"/>
      <w:r>
        <w:rPr>
          <w:sz w:val="21"/>
          <w:szCs w:val="21"/>
          <w:shd w:val="clear" w:color="auto" w:fill="FFFFFF"/>
        </w:rPr>
        <w:t xml:space="preserve"> Dividend Announcements: An Investigation Of The Indian Stock Market. </w:t>
      </w:r>
      <w:r>
        <w:rPr>
          <w:i/>
          <w:iCs/>
          <w:sz w:val="21"/>
          <w:szCs w:val="21"/>
          <w:shd w:val="clear" w:color="auto" w:fill="FFFFFF"/>
        </w:rPr>
        <w:t>International Business &amp; Economics Research Journal (IBER)</w:t>
      </w:r>
      <w:r>
        <w:rPr>
          <w:sz w:val="21"/>
          <w:szCs w:val="21"/>
          <w:shd w:val="clear" w:color="auto" w:fill="FFFFFF"/>
        </w:rPr>
        <w:t>, </w:t>
      </w:r>
      <w:r>
        <w:rPr>
          <w:i/>
          <w:iCs/>
          <w:sz w:val="21"/>
          <w:szCs w:val="21"/>
          <w:shd w:val="clear" w:color="auto" w:fill="FFFFFF"/>
        </w:rPr>
        <w:t>10</w:t>
      </w:r>
      <w:r>
        <w:rPr>
          <w:sz w:val="21"/>
          <w:szCs w:val="21"/>
          <w:shd w:val="clear" w:color="auto" w:fill="FFFFFF"/>
        </w:rPr>
        <w:t xml:space="preserve">(5), 49-58. </w:t>
      </w:r>
      <w:hyperlink r:id="rId6" w:history="1">
        <w:r w:rsidR="00F43658" w:rsidRPr="00F71133">
          <w:rPr>
            <w:rStyle w:val="Hyperlink"/>
            <w:sz w:val="21"/>
            <w:szCs w:val="21"/>
            <w:shd w:val="clear" w:color="auto" w:fill="FFFFFF"/>
          </w:rPr>
          <w:t>https://doi.org/10.19030/iber.v10i5</w:t>
        </w:r>
      </w:hyperlink>
      <w:r>
        <w:rPr>
          <w:sz w:val="21"/>
          <w:szCs w:val="21"/>
          <w:shd w:val="clear" w:color="auto" w:fill="FFFFFF"/>
        </w:rPr>
        <w:t>.</w:t>
      </w:r>
    </w:p>
    <w:p w:rsidR="00F43658" w:rsidRDefault="00F43658" w:rsidP="00B06F6A">
      <w:pPr>
        <w:pStyle w:val="ecmsonormal"/>
        <w:spacing w:before="0" w:after="0"/>
        <w:rPr>
          <w:sz w:val="21"/>
          <w:szCs w:val="21"/>
          <w:shd w:val="clear" w:color="auto" w:fill="FFFFFF"/>
        </w:rPr>
      </w:pPr>
    </w:p>
    <w:p w:rsidR="004C4D23" w:rsidRPr="004C4D23" w:rsidRDefault="004C4D23" w:rsidP="00B06F6A">
      <w:pPr>
        <w:pStyle w:val="ecmsonormal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4C4D23" w:rsidRPr="004C4D23" w:rsidSect="00A30CF6">
      <w:pgSz w:w="12240" w:h="15840"/>
      <w:pgMar w:top="1152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CE3"/>
    <w:multiLevelType w:val="hybridMultilevel"/>
    <w:tmpl w:val="5E323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216A7"/>
    <w:multiLevelType w:val="hybridMultilevel"/>
    <w:tmpl w:val="769A744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CD921D3"/>
    <w:multiLevelType w:val="hybridMultilevel"/>
    <w:tmpl w:val="86E0C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286E99"/>
    <w:multiLevelType w:val="hybridMultilevel"/>
    <w:tmpl w:val="47366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D11790"/>
    <w:multiLevelType w:val="hybridMultilevel"/>
    <w:tmpl w:val="5D98F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A02"/>
    <w:rsid w:val="00247796"/>
    <w:rsid w:val="004C4D23"/>
    <w:rsid w:val="0073236B"/>
    <w:rsid w:val="00782C5F"/>
    <w:rsid w:val="009B7AA2"/>
    <w:rsid w:val="00A06F8E"/>
    <w:rsid w:val="00A30CF6"/>
    <w:rsid w:val="00B06F6A"/>
    <w:rsid w:val="00B2131B"/>
    <w:rsid w:val="00BF336D"/>
    <w:rsid w:val="00CB2687"/>
    <w:rsid w:val="00D15622"/>
    <w:rsid w:val="00D85A02"/>
    <w:rsid w:val="00F43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AA2"/>
    <w:rPr>
      <w:color w:val="0563C1" w:themeColor="hyperlink"/>
      <w:u w:val="single"/>
    </w:rPr>
  </w:style>
  <w:style w:type="paragraph" w:customStyle="1" w:styleId="ecmsonormal">
    <w:name w:val="ec_msonormal"/>
    <w:basedOn w:val="Normal"/>
    <w:rsid w:val="00B06F6A"/>
    <w:pPr>
      <w:shd w:val="clear" w:color="auto" w:fill="FFFFFF"/>
      <w:spacing w:before="15" w:after="324" w:line="240" w:lineRule="auto"/>
    </w:pPr>
    <w:rPr>
      <w:rFonts w:ascii="Segoe UI" w:eastAsia="Times New Roman" w:hAnsi="Segoe UI" w:cs="Segoe UI"/>
      <w:sz w:val="20"/>
      <w:szCs w:val="20"/>
    </w:rPr>
  </w:style>
  <w:style w:type="paragraph" w:customStyle="1" w:styleId="ecmsolistparagraphcxsplast">
    <w:name w:val="ec_msolistparagraphcxsplast"/>
    <w:basedOn w:val="Normal"/>
    <w:rsid w:val="00B06F6A"/>
    <w:pPr>
      <w:shd w:val="clear" w:color="auto" w:fill="FFFFFF"/>
      <w:spacing w:before="15" w:after="324" w:line="240" w:lineRule="auto"/>
    </w:pPr>
    <w:rPr>
      <w:rFonts w:ascii="Segoe UI" w:eastAsia="Times New Roman" w:hAnsi="Segoe UI" w:cs="Segoe UI"/>
      <w:sz w:val="20"/>
      <w:szCs w:val="20"/>
    </w:rPr>
  </w:style>
  <w:style w:type="paragraph" w:customStyle="1" w:styleId="ecmsolistparagraph">
    <w:name w:val="ec_msolistparagraph"/>
    <w:basedOn w:val="Normal"/>
    <w:rsid w:val="00B06F6A"/>
    <w:pPr>
      <w:shd w:val="clear" w:color="auto" w:fill="FFFFFF"/>
      <w:spacing w:before="15" w:after="324" w:line="240" w:lineRule="auto"/>
    </w:pPr>
    <w:rPr>
      <w:rFonts w:ascii="Segoe UI" w:eastAsia="Times New Roman" w:hAnsi="Segoe UI" w:cs="Segoe U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436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9030/iber.v10i5" TargetMode="External"/><Relationship Id="rId5" Type="http://schemas.openxmlformats.org/officeDocument/2006/relationships/hyperlink" Target="mailto:shanila.taneem@northsout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madani</cp:lastModifiedBy>
  <cp:revision>2</cp:revision>
  <cp:lastPrinted>2021-04-07T12:08:00Z</cp:lastPrinted>
  <dcterms:created xsi:type="dcterms:W3CDTF">2021-09-02T10:03:00Z</dcterms:created>
  <dcterms:modified xsi:type="dcterms:W3CDTF">2021-09-02T10:03:00Z</dcterms:modified>
</cp:coreProperties>
</file>